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Ignacio Community Library Board of Trustees </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Minutes of Regular Meeting </w:t>
      </w:r>
    </w:p>
    <w:p w:rsidR="00000000" w:rsidDel="00000000" w:rsidP="00000000" w:rsidRDefault="00000000" w:rsidRPr="00000000" w14:paraId="00000003">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April 16, 2025 </w:t>
      </w:r>
    </w:p>
    <w:p w:rsidR="00000000" w:rsidDel="00000000" w:rsidP="00000000" w:rsidRDefault="00000000" w:rsidRPr="00000000" w14:paraId="00000004">
      <w:pPr>
        <w:widowControl w:val="0"/>
        <w:spacing w:before="547.84912109375" w:line="240" w:lineRule="auto"/>
        <w:ind w:left="374.799957275390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Call to Order </w:t>
      </w:r>
    </w:p>
    <w:p w:rsidR="00000000" w:rsidDel="00000000" w:rsidP="00000000" w:rsidRDefault="00000000" w:rsidRPr="00000000" w14:paraId="00000005">
      <w:pPr>
        <w:widowControl w:val="0"/>
        <w:spacing w:before="271.87255859375" w:line="240" w:lineRule="auto"/>
        <w:ind w:left="734.080047607421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called to order by Clark Craig at 6:07 p.m. </w:t>
      </w:r>
    </w:p>
    <w:p w:rsidR="00000000" w:rsidDel="00000000" w:rsidP="00000000" w:rsidRDefault="00000000" w:rsidRPr="00000000" w14:paraId="00000006">
      <w:pPr>
        <w:widowControl w:val="0"/>
        <w:spacing w:before="271.87255859375" w:line="240" w:lineRule="auto"/>
        <w:ind w:left="254.7999572753906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Roll Call </w:t>
      </w:r>
    </w:p>
    <w:p w:rsidR="00000000" w:rsidDel="00000000" w:rsidP="00000000" w:rsidRDefault="00000000" w:rsidRPr="00000000" w14:paraId="00000007">
      <w:pPr>
        <w:widowControl w:val="0"/>
        <w:spacing w:before="271.87255859375" w:line="240" w:lineRule="auto"/>
        <w:ind w:left="734.080047607421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 Clark Craig, Dayna Talamante-Montoya, JoAnn Sloan, Leila Baker and Marcia Vining. Absent Excused: Lovvis Downs-Glass and Bryan Bagdol.</w:t>
      </w:r>
    </w:p>
    <w:p w:rsidR="00000000" w:rsidDel="00000000" w:rsidP="00000000" w:rsidRDefault="00000000" w:rsidRPr="00000000" w14:paraId="00000008">
      <w:pPr>
        <w:widowControl w:val="0"/>
        <w:spacing w:before="271.8731689453125"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III.    Approval of Agenda </w:t>
      </w:r>
    </w:p>
    <w:p w:rsidR="00000000" w:rsidDel="00000000" w:rsidP="00000000" w:rsidRDefault="00000000" w:rsidRPr="00000000" w14:paraId="00000009">
      <w:pPr>
        <w:widowControl w:val="0"/>
        <w:spacing w:before="271.8719482421875" w:line="229.88874435424805" w:lineRule="auto"/>
        <w:ind w:left="738.1599426269531" w:right="613.5382080078125" w:hanging="3.359985351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Dayna moved to approve the agenda. Leila seconded. Votes: 4 for, 0 opposed. Motion carried unanimously. </w:t>
      </w:r>
    </w:p>
    <w:p w:rsidR="00000000" w:rsidDel="00000000" w:rsidP="00000000" w:rsidRDefault="00000000" w:rsidRPr="00000000" w14:paraId="0000000A">
      <w:pPr>
        <w:widowControl w:val="0"/>
        <w:spacing w:before="281.98486328125" w:line="240" w:lineRule="auto"/>
        <w:ind w:left="194.7999572753906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IV.   Approval of February and March 2025 Minutes </w:t>
      </w:r>
    </w:p>
    <w:p w:rsidR="00000000" w:rsidDel="00000000" w:rsidP="00000000" w:rsidRDefault="00000000" w:rsidRPr="00000000" w14:paraId="0000000B">
      <w:pPr>
        <w:widowControl w:val="0"/>
        <w:spacing w:before="271.8731689453125" w:line="229.88797187805176" w:lineRule="auto"/>
        <w:ind w:left="741.7599487304688" w:right="461.81640625" w:hanging="6.95999145507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Minutes of February 19, 2025: JoAnn moved to approve the February minutes. Leila seconded. Votes: 4 for, 0 opposed. Motion carried.</w:t>
      </w:r>
    </w:p>
    <w:p w:rsidR="00000000" w:rsidDel="00000000" w:rsidP="00000000" w:rsidRDefault="00000000" w:rsidRPr="00000000" w14:paraId="0000000C">
      <w:pPr>
        <w:widowControl w:val="0"/>
        <w:spacing w:before="271.8731689453125" w:line="229.88797187805176" w:lineRule="auto"/>
        <w:ind w:left="741.7599487304688" w:right="461.81640625" w:hanging="6.95999145507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Minutes of March 27, 2025: Dayna moved to approve the March minutes. JoAnn seconded. Votes: 4 for, 0 opposed. Motion carried.</w:t>
      </w:r>
    </w:p>
    <w:p w:rsidR="00000000" w:rsidDel="00000000" w:rsidP="00000000" w:rsidRDefault="00000000" w:rsidRPr="00000000" w14:paraId="0000000D">
      <w:pPr>
        <w:widowControl w:val="0"/>
        <w:spacing w:before="271.8731689453125" w:line="229.88797187805176" w:lineRule="auto"/>
        <w:ind w:right="461.81640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V.   Public Input</w:t>
      </w:r>
      <w:r w:rsidDel="00000000" w:rsidR="00000000" w:rsidRPr="00000000">
        <w:rPr>
          <w:rFonts w:ascii="Times New Roman" w:cs="Times New Roman" w:eastAsia="Times New Roman" w:hAnsi="Times New Roman"/>
          <w:sz w:val="24"/>
          <w:szCs w:val="24"/>
          <w:rtl w:val="0"/>
        </w:rPr>
        <w:t xml:space="preserve">–None </w:t>
      </w:r>
    </w:p>
    <w:p w:rsidR="00000000" w:rsidDel="00000000" w:rsidP="00000000" w:rsidRDefault="00000000" w:rsidRPr="00000000" w14:paraId="0000000E">
      <w:pPr>
        <w:widowControl w:val="0"/>
        <w:spacing w:before="271.8731689453125" w:line="229.88797187805176" w:lineRule="auto"/>
        <w:ind w:right="461.8164062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VI.  Unfinished Business</w:t>
      </w:r>
    </w:p>
    <w:p w:rsidR="00000000" w:rsidDel="00000000" w:rsidP="00000000" w:rsidRDefault="00000000" w:rsidRPr="00000000" w14:paraId="0000000F">
      <w:pPr>
        <w:widowControl w:val="0"/>
        <w:spacing w:before="271.87255859375" w:line="240"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Donor Recognition Wall Committee</w:t>
      </w:r>
    </w:p>
    <w:p w:rsidR="00000000" w:rsidDel="00000000" w:rsidP="00000000" w:rsidRDefault="00000000" w:rsidRPr="00000000" w14:paraId="00000010">
      <w:pPr>
        <w:widowControl w:val="0"/>
        <w:spacing w:before="271.8719482421875" w:line="229.8895025253296" w:lineRule="auto"/>
        <w:ind w:left="731.9200134277344" w:right="666.85791015625" w:firstLine="2.160034179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Marcia reported that she, Dixie and Liz are working on the wall. ICL has asked for a quote for the display. The display is like a tree on which “name leaves” may be attached. The plan is to install it on the curved interior wall.</w:t>
      </w:r>
      <w:r w:rsidDel="00000000" w:rsidR="00000000" w:rsidRPr="00000000">
        <w:rPr>
          <w:rtl w:val="0"/>
        </w:rPr>
      </w:r>
    </w:p>
    <w:p w:rsidR="00000000" w:rsidDel="00000000" w:rsidP="00000000" w:rsidRDefault="00000000" w:rsidRPr="00000000" w14:paraId="00000011">
      <w:pPr>
        <w:widowControl w:val="0"/>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VII.  New Business</w:t>
      </w:r>
    </w:p>
    <w:p w:rsidR="00000000" w:rsidDel="00000000" w:rsidP="00000000" w:rsidRDefault="00000000" w:rsidRPr="00000000" w14:paraId="00000013">
      <w:pPr>
        <w:widowControl w:val="0"/>
        <w:spacing w:before="271.87255859375" w:line="240" w:lineRule="auto"/>
        <w:ind w:left="731.920013427734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Policy Review</w:t>
      </w:r>
    </w:p>
    <w:p w:rsidR="00000000" w:rsidDel="00000000" w:rsidP="00000000" w:rsidRDefault="00000000" w:rsidRPr="00000000" w14:paraId="00000014">
      <w:pPr>
        <w:widowControl w:val="0"/>
        <w:spacing w:before="271.8719482421875" w:line="229.8895025253296" w:lineRule="auto"/>
        <w:ind w:left="731.9200134277344" w:right="666.85791015625" w:firstLine="2.160034179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Marcia has batched five of the proposed policy items for Board Member review. These are accessible on the shared drive..The policies reviewed are as follows:</w:t>
      </w:r>
    </w:p>
    <w:p w:rsidR="00000000" w:rsidDel="00000000" w:rsidP="00000000" w:rsidRDefault="00000000" w:rsidRPr="00000000" w14:paraId="00000015">
      <w:pPr>
        <w:widowControl w:val="0"/>
        <w:shd w:fill="ffffff" w:val="clear"/>
        <w:spacing w:before="271.8719482421875" w:line="229.8895025253296" w:lineRule="auto"/>
        <w:ind w:left="731.9200134277344" w:right="666.85791015625" w:firstLine="2.160034179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Policy Governing Fingerprint-based Criminal History Record Information (CHRI) Checks Made For Non-Criminal Justice Purposes</w:t>
      </w:r>
    </w:p>
    <w:p w:rsidR="00000000" w:rsidDel="00000000" w:rsidP="00000000" w:rsidRDefault="00000000" w:rsidRPr="00000000" w14:paraId="00000016">
      <w:pPr>
        <w:widowControl w:val="0"/>
        <w:shd w:fill="ffffff" w:val="clear"/>
        <w:spacing w:before="271.8719482421875" w:line="229.8895025253296" w:lineRule="auto"/>
        <w:ind w:left="731.9200134277344" w:right="666.85791015625" w:firstLine="2.1600341796875"/>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2. Colorado Open Records Act Rules and Policy</w:t>
      </w:r>
    </w:p>
    <w:p w:rsidR="00000000" w:rsidDel="00000000" w:rsidP="00000000" w:rsidRDefault="00000000" w:rsidRPr="00000000" w14:paraId="00000017">
      <w:pPr>
        <w:widowControl w:val="0"/>
        <w:shd w:fill="ffffff" w:val="clear"/>
        <w:spacing w:before="271.8719482421875" w:line="229.8895025253296" w:lineRule="auto"/>
        <w:ind w:left="731.9200134277344" w:right="666.85791015625" w:firstLine="2.1600341796875"/>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3. Credit Card Usage and Policy</w:t>
      </w:r>
    </w:p>
    <w:p w:rsidR="00000000" w:rsidDel="00000000" w:rsidP="00000000" w:rsidRDefault="00000000" w:rsidRPr="00000000" w14:paraId="00000018">
      <w:pPr>
        <w:widowControl w:val="0"/>
        <w:shd w:fill="ffffff" w:val="clear"/>
        <w:spacing w:before="271.8719482421875" w:line="229.8895025253296" w:lineRule="auto"/>
        <w:ind w:left="731.9200134277344" w:right="666.85791015625" w:firstLine="2.1600341796875"/>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4. Donations of Art Policy</w:t>
      </w:r>
    </w:p>
    <w:p w:rsidR="00000000" w:rsidDel="00000000" w:rsidP="00000000" w:rsidRDefault="00000000" w:rsidRPr="00000000" w14:paraId="00000019">
      <w:pPr>
        <w:widowControl w:val="0"/>
        <w:shd w:fill="ffffff" w:val="clear"/>
        <w:spacing w:before="271.8719482421875" w:line="229.8895025253296" w:lineRule="auto"/>
        <w:ind w:left="731.9200134277344" w:right="666.85791015625" w:firstLine="2.160034179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 5. Overdue Policy</w:t>
      </w:r>
      <w:r w:rsidDel="00000000" w:rsidR="00000000" w:rsidRPr="00000000">
        <w:rPr>
          <w:rtl w:val="0"/>
        </w:rPr>
      </w:r>
    </w:p>
    <w:p w:rsidR="00000000" w:rsidDel="00000000" w:rsidP="00000000" w:rsidRDefault="00000000" w:rsidRPr="00000000" w14:paraId="0000001A">
      <w:pPr>
        <w:widowControl w:val="0"/>
        <w:spacing w:before="271.8719482421875" w:line="229.8895025253296" w:lineRule="auto"/>
        <w:ind w:left="731.9200134277344" w:right="666.85791015625" w:firstLine="2.160034179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discussion, Marcia explained proposed changes and updates to the policies. Dayna moved to approve the five policies as revised. Leila seconded. Votes: 4 for, 0 opposed. Motion carried unanimously.</w:t>
      </w:r>
    </w:p>
    <w:p w:rsidR="00000000" w:rsidDel="00000000" w:rsidP="00000000" w:rsidRDefault="00000000" w:rsidRPr="00000000" w14:paraId="0000001B">
      <w:pPr>
        <w:widowControl w:val="0"/>
        <w:spacing w:before="281.983642578125"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VIII.   Director’s Report</w:t>
      </w:r>
      <w:r w:rsidDel="00000000" w:rsidR="00000000" w:rsidRPr="00000000">
        <w:rPr>
          <w:rFonts w:ascii="Times New Roman" w:cs="Times New Roman" w:eastAsia="Times New Roman" w:hAnsi="Times New Roman"/>
          <w:sz w:val="24"/>
          <w:szCs w:val="24"/>
          <w:rtl w:val="0"/>
        </w:rPr>
        <w:t xml:space="preserve"> - Marcia Vining</w:t>
      </w:r>
    </w:p>
    <w:p w:rsidR="00000000" w:rsidDel="00000000" w:rsidP="00000000" w:rsidRDefault="00000000" w:rsidRPr="00000000" w14:paraId="0000001C">
      <w:pPr>
        <w:widowControl w:val="0"/>
        <w:spacing w:before="281.983642578125"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Director’s Report is located on the Members’ laptops.</w:t>
      </w:r>
    </w:p>
    <w:p w:rsidR="00000000" w:rsidDel="00000000" w:rsidP="00000000" w:rsidRDefault="00000000" w:rsidRPr="00000000" w14:paraId="0000001D">
      <w:pPr>
        <w:widowControl w:val="0"/>
        <w:spacing w:before="281.983642578125"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Marcia noted that Helen writes the Program reports and does an excellent job. Photos enhance these reports.</w:t>
      </w:r>
    </w:p>
    <w:p w:rsidR="00000000" w:rsidDel="00000000" w:rsidP="00000000" w:rsidRDefault="00000000" w:rsidRPr="00000000" w14:paraId="0000001E">
      <w:pPr>
        <w:widowControl w:val="0"/>
        <w:spacing w:before="281.983642578125"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an example of the programs: Thirty-six people showed up for Make Crepes program last night.  </w:t>
      </w:r>
    </w:p>
    <w:p w:rsidR="00000000" w:rsidDel="00000000" w:rsidP="00000000" w:rsidRDefault="00000000" w:rsidRPr="00000000" w14:paraId="0000001F">
      <w:pPr>
        <w:widowControl w:val="0"/>
        <w:spacing w:before="281.98486328125" w:line="240" w:lineRule="auto"/>
        <w:ind w:left="11.9200134277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IX.    Treasurer’s Report </w:t>
      </w:r>
      <w:r w:rsidDel="00000000" w:rsidR="00000000" w:rsidRPr="00000000">
        <w:rPr>
          <w:rFonts w:ascii="Times New Roman" w:cs="Times New Roman" w:eastAsia="Times New Roman" w:hAnsi="Times New Roman"/>
          <w:sz w:val="24"/>
          <w:szCs w:val="24"/>
          <w:rtl w:val="0"/>
        </w:rPr>
        <w:t xml:space="preserve">- Dayna Talamante-Montoya</w:t>
      </w:r>
    </w:p>
    <w:p w:rsidR="00000000" w:rsidDel="00000000" w:rsidP="00000000" w:rsidRDefault="00000000" w:rsidRPr="00000000" w14:paraId="00000020">
      <w:pPr>
        <w:widowControl w:val="0"/>
        <w:spacing w:before="271.87255859375" w:line="240" w:lineRule="auto"/>
        <w:ind w:left="737.20001220703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Dayna is trying to streamline the process and asked the Members to look at the report before the meetings and direct questions to Marcia first. Then details and other questions may be addressed at the Board meetings.</w:t>
      </w:r>
    </w:p>
    <w:p w:rsidR="00000000" w:rsidDel="00000000" w:rsidP="00000000" w:rsidRDefault="00000000" w:rsidRPr="00000000" w14:paraId="00000021">
      <w:pPr>
        <w:widowControl w:val="0"/>
        <w:spacing w:before="271.87255859375" w:line="240" w:lineRule="auto"/>
        <w:ind w:left="737.200012207031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March Financials</w:t>
      </w:r>
    </w:p>
    <w:p w:rsidR="00000000" w:rsidDel="00000000" w:rsidP="00000000" w:rsidRDefault="00000000" w:rsidRPr="00000000" w14:paraId="00000022">
      <w:pPr>
        <w:widowControl w:val="0"/>
        <w:spacing w:before="271.87255859375" w:line="240" w:lineRule="auto"/>
        <w:ind w:left="737.200012207031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Profit &amp; Loss:</w:t>
      </w:r>
    </w:p>
    <w:p w:rsidR="00000000" w:rsidDel="00000000" w:rsidP="00000000" w:rsidRDefault="00000000" w:rsidRPr="00000000" w14:paraId="00000023">
      <w:pPr>
        <w:widowControl w:val="0"/>
        <w:spacing w:before="271.87255859375" w:line="240" w:lineRule="auto"/>
        <w:ind w:left="737.20001220703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Transactions: Marcia noted that some transactions are prepaid. Also, ICL switched from Republic Waste service to a local service which charges half the cost of Republic.</w:t>
      </w:r>
    </w:p>
    <w:p w:rsidR="00000000" w:rsidDel="00000000" w:rsidP="00000000" w:rsidRDefault="00000000" w:rsidRPr="00000000" w14:paraId="00000024">
      <w:pPr>
        <w:widowControl w:val="0"/>
        <w:spacing w:before="271.87255859375" w:line="240" w:lineRule="auto"/>
        <w:ind w:left="737.20001220703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Expenses:</w:t>
      </w:r>
    </w:p>
    <w:p w:rsidR="00000000" w:rsidDel="00000000" w:rsidP="00000000" w:rsidRDefault="00000000" w:rsidRPr="00000000" w14:paraId="00000025">
      <w:pPr>
        <w:widowControl w:val="0"/>
        <w:spacing w:before="271.87255859375" w:line="240" w:lineRule="auto"/>
        <w:ind w:left="737.20001220703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Marcia noted that Books, DVDs and Audios is high now, but grant money will take care of most of those costs. </w:t>
      </w:r>
    </w:p>
    <w:p w:rsidR="00000000" w:rsidDel="00000000" w:rsidP="00000000" w:rsidRDefault="00000000" w:rsidRPr="00000000" w14:paraId="00000026">
      <w:pPr>
        <w:widowControl w:val="0"/>
        <w:spacing w:before="271.87255859375" w:line="240" w:lineRule="auto"/>
        <w:ind w:left="737.20001220703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Insurance is high at present, but should show improvement. ICL just renewed the three year Direct and Officer Insurance.</w:t>
      </w:r>
    </w:p>
    <w:p w:rsidR="00000000" w:rsidDel="00000000" w:rsidP="00000000" w:rsidRDefault="00000000" w:rsidRPr="00000000" w14:paraId="00000027">
      <w:pPr>
        <w:widowControl w:val="0"/>
        <w:spacing w:before="271.87255859375" w:line="240" w:lineRule="auto"/>
        <w:ind w:left="737.20001220703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Balance Sheet: No questions</w:t>
      </w:r>
    </w:p>
    <w:p w:rsidR="00000000" w:rsidDel="00000000" w:rsidP="00000000" w:rsidRDefault="00000000" w:rsidRPr="00000000" w14:paraId="00000028">
      <w:pPr>
        <w:widowControl w:val="0"/>
        <w:spacing w:before="271.87255859375" w:line="240" w:lineRule="auto"/>
        <w:ind w:left="737.20001220703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Leila moved to approve the Treasurer’s Report. JoAnn seconded. Votes: 4 for, 0 opposed. Motion carried.</w:t>
      </w:r>
    </w:p>
    <w:p w:rsidR="00000000" w:rsidDel="00000000" w:rsidP="00000000" w:rsidRDefault="00000000" w:rsidRPr="00000000" w14:paraId="00000029">
      <w:pPr>
        <w:widowControl w:val="0"/>
        <w:spacing w:before="271.87255859375"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X.    Open Discussion </w:t>
      </w:r>
    </w:p>
    <w:p w:rsidR="00000000" w:rsidDel="00000000" w:rsidP="00000000" w:rsidRDefault="00000000" w:rsidRPr="00000000" w14:paraId="0000002A">
      <w:pPr>
        <w:widowControl w:val="0"/>
        <w:spacing w:line="229.88847255706787" w:lineRule="auto"/>
        <w:ind w:right="852.79052734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spacing w:line="229.88847255706787" w:lineRule="auto"/>
        <w:ind w:left="720" w:right="852.790527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Dayna noted that there will be a taped KSUT program this evening on which she gave Clark and Leila a shout out. Clark added that he always gives Ignacio Schools vocal credit for their success.</w:t>
      </w:r>
    </w:p>
    <w:p w:rsidR="00000000" w:rsidDel="00000000" w:rsidP="00000000" w:rsidRDefault="00000000" w:rsidRPr="00000000" w14:paraId="0000002C">
      <w:pPr>
        <w:widowControl w:val="0"/>
        <w:spacing w:line="229.88847255706787" w:lineRule="auto"/>
        <w:ind w:left="720" w:right="852.7905273437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spacing w:line="229.88847255706787" w:lineRule="auto"/>
        <w:ind w:left="720" w:right="852.790527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Dayna added that IMS is looking for a band teacher.</w:t>
      </w:r>
    </w:p>
    <w:p w:rsidR="00000000" w:rsidDel="00000000" w:rsidP="00000000" w:rsidRDefault="00000000" w:rsidRPr="00000000" w14:paraId="0000002E">
      <w:pPr>
        <w:widowControl w:val="0"/>
        <w:spacing w:line="229.88847255706787" w:lineRule="auto"/>
        <w:ind w:left="720" w:right="852.7905273437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line="229.88847255706787" w:lineRule="auto"/>
        <w:ind w:left="720" w:right="852.790527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Marcia stated that dates are in place for Family Literacy Fun Nights events. Dayna asked about the Summer Reading Program. Marcia replied that ICL is having problems getting responses from the Elementary School. Dayna offered to assist with that.</w:t>
      </w:r>
    </w:p>
    <w:p w:rsidR="00000000" w:rsidDel="00000000" w:rsidP="00000000" w:rsidRDefault="00000000" w:rsidRPr="00000000" w14:paraId="00000030">
      <w:pPr>
        <w:widowControl w:val="0"/>
        <w:spacing w:line="229.88847255706787" w:lineRule="auto"/>
        <w:ind w:left="720" w:right="852.7905273437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spacing w:line="229.88847255706787" w:lineRule="auto"/>
        <w:ind w:left="720" w:right="852.790527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Dayna mentioned that there may not be  Summer School this year. She suggested that perhaps the school could work with the Library and give students credit for summer reading.</w:t>
      </w:r>
    </w:p>
    <w:p w:rsidR="00000000" w:rsidDel="00000000" w:rsidP="00000000" w:rsidRDefault="00000000" w:rsidRPr="00000000" w14:paraId="00000032">
      <w:pPr>
        <w:widowControl w:val="0"/>
        <w:spacing w:line="229.88847255706787" w:lineRule="auto"/>
        <w:ind w:left="720" w:right="852.7905273437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spacing w:line="229.88847255706787" w:lineRule="auto"/>
        <w:ind w:left="720" w:right="852.790527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Leila reported that there would be an Easter egg hunt for youngsters tomorrow.</w:t>
      </w:r>
    </w:p>
    <w:p w:rsidR="00000000" w:rsidDel="00000000" w:rsidP="00000000" w:rsidRDefault="00000000" w:rsidRPr="00000000" w14:paraId="00000034">
      <w:pPr>
        <w:widowControl w:val="0"/>
        <w:spacing w:line="229.88847255706787" w:lineRule="auto"/>
        <w:ind w:left="720" w:right="852.7905273437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spacing w:line="229.88847255706787" w:lineRule="auto"/>
        <w:ind w:left="720" w:right="852.790527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Claudia noted the success of the Durango Film Festival’s REEL Learning Schools Programs at the Ignacio Schools this year. JoAnn actively assisted with several of the programs. Leila stated that she attended and enjoyed the High School program. </w:t>
      </w:r>
    </w:p>
    <w:p w:rsidR="00000000" w:rsidDel="00000000" w:rsidP="00000000" w:rsidRDefault="00000000" w:rsidRPr="00000000" w14:paraId="00000036">
      <w:pPr>
        <w:widowControl w:val="0"/>
        <w:spacing w:line="229.88847255706787" w:lineRule="auto"/>
        <w:ind w:left="720" w:right="852.7905273437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widowControl w:val="0"/>
        <w:spacing w:line="229.88847255706787" w:lineRule="auto"/>
        <w:ind w:left="720" w:right="852.790527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Marcia said that Liz mentioned to her that the kids who participated in Laser Tag were polite and kind to each other.</w:t>
      </w:r>
    </w:p>
    <w:p w:rsidR="00000000" w:rsidDel="00000000" w:rsidP="00000000" w:rsidRDefault="00000000" w:rsidRPr="00000000" w14:paraId="00000038">
      <w:pPr>
        <w:widowControl w:val="0"/>
        <w:spacing w:line="229.88847255706787" w:lineRule="auto"/>
        <w:ind w:left="720" w:right="852.7905273437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spacing w:line="229.88847255706787" w:lineRule="auto"/>
        <w:ind w:left="720" w:right="852.790527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Clark stated that the Small Business Entrepreneur Conference will be held on May 7th. Music in the Mountains tickets are on sale now. Clark will send out information about the Middle School’s hunt for a band teacher.</w:t>
      </w:r>
    </w:p>
    <w:p w:rsidR="00000000" w:rsidDel="00000000" w:rsidP="00000000" w:rsidRDefault="00000000" w:rsidRPr="00000000" w14:paraId="0000003A">
      <w:pPr>
        <w:widowControl w:val="0"/>
        <w:spacing w:line="229.88847255706787" w:lineRule="auto"/>
        <w:ind w:left="720" w:right="852.7905273437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widowControl w:val="0"/>
        <w:spacing w:line="229.88847255706787" w:lineRule="auto"/>
        <w:ind w:left="720" w:right="852.790527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Clark added that the Rock Creek development is coming along nicely and invited the Members to do walk-throughs. The units are modular and all will have solar. Their values will be between $299,000 and $399,000, depending on size. There will be 21 single family homes by the end of the year.</w:t>
      </w:r>
    </w:p>
    <w:p w:rsidR="00000000" w:rsidDel="00000000" w:rsidP="00000000" w:rsidRDefault="00000000" w:rsidRPr="00000000" w14:paraId="0000003C">
      <w:pPr>
        <w:widowControl w:val="0"/>
        <w:spacing w:line="229.88847255706787" w:lineRule="auto"/>
        <w:ind w:left="738.8800048828125" w:right="852.79052734375" w:hanging="0.2400207519531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widowControl w:val="0"/>
        <w:spacing w:line="229.88847255706787" w:lineRule="auto"/>
        <w:ind w:right="852.7905273437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XII.    Adjournment </w:t>
      </w:r>
    </w:p>
    <w:p w:rsidR="00000000" w:rsidDel="00000000" w:rsidP="00000000" w:rsidRDefault="00000000" w:rsidRPr="00000000" w14:paraId="0000003E">
      <w:pPr>
        <w:widowControl w:val="0"/>
        <w:spacing w:before="271.87255859375"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Clark declared the meeting adjourned at 6:56 p.m.</w:t>
      </w:r>
    </w:p>
    <w:p w:rsidR="00000000" w:rsidDel="00000000" w:rsidP="00000000" w:rsidRDefault="00000000" w:rsidRPr="00000000" w14:paraId="0000003F">
      <w:pPr>
        <w:widowControl w:val="0"/>
        <w:spacing w:before="271.87255859375"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ICL Board meeting is May 21, 2025, at 6:00 p.m.</w:t>
      </w:r>
    </w:p>
    <w:p w:rsidR="00000000" w:rsidDel="00000000" w:rsidP="00000000" w:rsidRDefault="00000000" w:rsidRPr="00000000" w14:paraId="00000040">
      <w:pPr>
        <w:widowControl w:val="0"/>
        <w:spacing w:before="271.87255859375" w:line="240" w:lineRule="auto"/>
        <w:ind w:left="738.639984130859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widowControl w:val="0"/>
        <w:spacing w:before="271.87255859375" w:line="689.6654319763184" w:lineRule="auto"/>
        <w:ind w:left="738.6399841308594" w:right="1608.2275390625" w:hanging="1.439971923828125"/>
        <w:rPr/>
      </w:pPr>
      <w:r w:rsidDel="00000000" w:rsidR="00000000" w:rsidRPr="00000000">
        <w:rPr>
          <w:rFonts w:ascii="Times New Roman" w:cs="Times New Roman" w:eastAsia="Times New Roman" w:hAnsi="Times New Roman"/>
          <w:sz w:val="24"/>
          <w:szCs w:val="24"/>
          <w:rtl w:val="0"/>
        </w:rPr>
        <w:t xml:space="preserve">Claudia Foley submits the minutes to the Board of Trustees for approval.</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jc w:val="right"/>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